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hint="eastAsia" w:ascii="华文中宋" w:hAnsi="华文中宋" w:eastAsia="华文中宋"/>
          <w:b/>
          <w:color w:val="FF0000"/>
          <w:spacing w:val="-24"/>
          <w:sz w:val="72"/>
          <w:szCs w:val="72"/>
        </w:rPr>
      </w:pPr>
      <w:bookmarkStart w:id="0" w:name="_GoBack"/>
      <w:bookmarkEnd w:id="0"/>
      <w:r>
        <w:rPr>
          <w:rFonts w:hint="eastAsia" w:ascii="华文中宋" w:hAnsi="华文中宋" w:eastAsia="华文中宋"/>
          <w:b/>
          <w:color w:val="FF0000"/>
          <w:spacing w:val="-24"/>
          <w:sz w:val="72"/>
          <w:szCs w:val="72"/>
        </w:rPr>
        <w:t>柳州市发展和改革委员会</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柳发改</w:t>
      </w:r>
      <w:r>
        <w:rPr>
          <w:rFonts w:hint="eastAsia" w:ascii="仿宋_GB2312" w:hAnsi="仿宋_GB2312" w:eastAsia="仿宋_GB2312" w:cs="仿宋_GB2312"/>
          <w:sz w:val="32"/>
          <w:szCs w:val="32"/>
          <w:lang w:eastAsia="zh-CN"/>
        </w:rPr>
        <w:t>收费</w:t>
      </w:r>
      <w:r>
        <w:rPr>
          <w:rFonts w:hint="eastAsia" w:ascii="仿宋_GB2312" w:hAnsi="仿宋_GB2312" w:eastAsia="仿宋_GB2312" w:cs="仿宋_GB2312"/>
          <w:sz w:val="32"/>
          <w:szCs w:val="32"/>
        </w:rPr>
        <w:t>〔2020〕</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号</w:t>
      </w:r>
    </w:p>
    <w:p>
      <w:pPr>
        <w:jc w:val="center"/>
        <w:rPr>
          <w:rFonts w:hint="eastAsia" w:cs="宋体"/>
          <w:b/>
          <w:sz w:val="32"/>
          <w:szCs w:val="32"/>
        </w:rPr>
      </w:pPr>
      <w:r>
        <w:rPr>
          <w:rFonts w:ascii="华文中宋" w:hAnsi="华文中宋" w:eastAsia="华文中宋"/>
          <w:b/>
          <w:color w:val="FF0000"/>
          <w:spacing w:val="-24"/>
          <w:sz w:val="72"/>
          <w:szCs w:val="72"/>
        </w:rPr>
        <w:drawing>
          <wp:inline distT="0" distB="0" distL="114300" distR="114300">
            <wp:extent cx="5404485" cy="74930"/>
            <wp:effectExtent l="0" t="0" r="571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404485" cy="74930"/>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简体" w:hAnsi="方正小标宋简体" w:eastAsia="方正小标宋简体" w:cs="方正小标宋简体"/>
          <w:b w:val="0"/>
          <w:bCs/>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柳州市发展改革委关于继续执行柳州市</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新能源汽车有关收费政策的通知</w:t>
      </w:r>
    </w:p>
    <w:p>
      <w:pPr>
        <w:jc w:val="center"/>
        <w:rPr>
          <w:rFonts w:cs="Times New Roman"/>
          <w:sz w:val="36"/>
          <w:szCs w:val="36"/>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市各有关单位：</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为推动新能源汽车产业发展，规范新能源汽车收费行为，原柳州市物价局根据国家、自治区有关政策规定，出台了《关于柳州市新能源汽车收费有关问题的通知》（柳价费[2017]40号），对我市新能源汽车的充电服务费和停车服务费在2020年前的收费标准、优惠政策等方面作出了明确规定。该政策自实施以来为推动我市新能源汽车产业发展起到了积极作用。2020年以来，根据自治区发展改革委对《广西壮族自治区定价目录》的初步调整意见，我区新能源汽车充电服务费从2020年起将继续实行政府指导价管理，鉴此，为继续推进我市新能源汽车推广应用攻坚行动，经研究，决定从2020年起，我市新能源汽车充电服务费和停车收费政策继续按柳价费[2017]40号文件规定执行。</w:t>
      </w:r>
    </w:p>
    <w:p>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请各单位继续做好收费公示和政策宣传解释工作。</w:t>
      </w:r>
    </w:p>
    <w:p>
      <w:pPr>
        <w:pStyle w:val="2"/>
        <w:ind w:firstLine="640"/>
        <w:rPr>
          <w:rFonts w:hint="eastAsia"/>
        </w:rPr>
      </w:pPr>
    </w:p>
    <w:p>
      <w:pPr>
        <w:ind w:firstLine="645"/>
        <w:rPr>
          <w:rFonts w:hint="eastAsia" w:ascii="仿宋_GB2312" w:hAnsi="仿宋_GB2312" w:eastAsia="仿宋_GB2312" w:cs="仿宋_GB2312"/>
          <w:sz w:val="32"/>
          <w:szCs w:val="32"/>
          <w:lang w:eastAsia="zh-CN"/>
        </w:rPr>
      </w:pPr>
      <w:r>
        <w:rPr>
          <w:sz w:val="32"/>
        </w:rPr>
        <w:pict>
          <v:rect id="KGD_5E8E7C50$01$29$00011" o:spid="_x0000_s2061" o:spt="1" alt="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" style="position:absolute;left:0pt;margin-left:-89.35pt;margin-top:-94.9pt;height:5pt;width:5pt;visibility:hidden;z-index:251668480;mso-width-relative:page;mso-height-relative:page;" fillcolor="#FFFFFF" filled="t" stroked="t" coordsize="21600,21600">
            <v:path/>
            <v:fill on="t" focussize="0,0"/>
            <v:stroke color="#000000"/>
            <v:imagedata o:title=""/>
            <o:lock v:ext="edit" aspectratio="f"/>
          </v:rect>
        </w:pict>
      </w:r>
      <w:r>
        <w:rPr>
          <w:sz w:val="32"/>
        </w:rPr>
        <w:pict>
          <v:rect id="KGD_KG_Seal_17" o:spid="_x0000_s2060" o:spt="1" alt="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" style="position:absolute;left:0pt;margin-left:-89.35pt;margin-top:-94.9pt;height:5pt;width:5pt;visibility:hidden;z-index:251667456;mso-width-relative:page;mso-height-relative:page;" fillcolor="#FFFFFF" filled="t" stroked="t" coordsize="21600,21600">
            <v:path/>
            <v:fill on="t" focussize="0,0"/>
            <v:stroke color="#000000"/>
            <v:imagedata o:title=""/>
            <o:lock v:ext="edit" aspectratio="f"/>
          </v:rect>
        </w:pict>
      </w:r>
      <w:r>
        <w:rPr>
          <w:sz w:val="32"/>
        </w:rPr>
        <w:pict>
          <v:rect id="KGD_KG_Seal_16" o:spid="_x0000_s2059" o:spt="1" alt="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" style="position:absolute;left:0pt;margin-left:-89.35pt;margin-top:-94.9pt;height:5pt;width:5pt;visibility:hidden;z-index:251666432;mso-width-relative:page;mso-height-relative:page;" fillcolor="#FFFFFF" filled="t" stroked="t" coordsize="21600,21600">
            <v:path/>
            <v:fill on="t" focussize="0,0"/>
            <v:stroke color="#000000"/>
            <v:imagedata o:title=""/>
            <o:lock v:ext="edit" aspectratio="f"/>
          </v:rect>
        </w:pict>
      </w:r>
      <w:r>
        <w:rPr>
          <w:sz w:val="32"/>
        </w:rPr>
        <w:pict>
          <v:rect id="KGD_KG_Seal_15" o:spid="_x0000_s2058" o:spt="1" alt="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" style="position:absolute;left:0pt;margin-left:-89.35pt;margin-top:-94.9pt;height:5pt;width:5pt;visibility:hidden;z-index:251665408;mso-width-relative:page;mso-height-relative:page;" fillcolor="#FFFFFF" filled="t" stroked="t" coordsize="21600,21600">
            <v:path/>
            <v:fill on="t" focussize="0,0"/>
            <v:stroke color="#000000"/>
            <v:imagedata o:title=""/>
            <o:lock v:ext="edit" aspectratio="f"/>
          </v:rect>
        </w:pict>
      </w:r>
      <w:r>
        <w:rPr>
          <w:sz w:val="32"/>
        </w:rPr>
        <w:pict>
          <v:rect id="KGD_KG_Seal_14" o:spid="_x0000_s2057" o:spt="1" alt="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" style="position:absolute;left:0pt;margin-left:-89.35pt;margin-top:-94.9pt;height:5pt;width:5pt;visibility:hidden;z-index:251664384;mso-width-relative:page;mso-height-relative:page;" fillcolor="#FFFFFF" filled="t" stroked="t" coordsize="21600,21600">
            <v:path/>
            <v:fill on="t" focussize="0,0"/>
            <v:stroke color="#000000"/>
            <v:imagedata o:title=""/>
            <o:lock v:ext="edit" aspectratio="f"/>
          </v:rect>
        </w:pict>
      </w:r>
      <w:r>
        <w:rPr>
          <w:sz w:val="32"/>
        </w:rPr>
        <w:pict>
          <v:rect id="KGD_KG_Seal_13" o:spid="_x0000_s2056" o:spt="1" alt="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" style="position:absolute;left:0pt;margin-left:-89.35pt;margin-top:-94.9pt;height:5pt;width:5pt;visibility:hidden;z-index:251663360;mso-width-relative:page;mso-height-relative:page;" fillcolor="#FFFFFF" filled="t" stroked="t" coordsize="21600,21600">
            <v:path/>
            <v:fill on="t" focussize="0,0"/>
            <v:stroke color="#000000"/>
            <v:imagedata o:title=""/>
            <o:lock v:ext="edit" aspectratio="f"/>
          </v:rect>
        </w:pict>
      </w:r>
      <w:r>
        <w:rPr>
          <w:sz w:val="32"/>
        </w:rPr>
        <w:pict>
          <v:rect id="KGD_KG_Seal_12" o:spid="_x0000_s2055" o:spt="1" alt="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" style="position:absolute;left:0pt;margin-left:-89.35pt;margin-top:-94.9pt;height:5pt;width:5pt;visibility:hidden;z-index:251662336;mso-width-relative:page;mso-height-relative:page;" fillcolor="#FFFFFF" filled="t" stroked="t" coordsize="21600,21600">
            <v:path/>
            <v:fill on="t" focussize="0,0"/>
            <v:stroke color="#000000"/>
            <v:imagedata o:title=""/>
            <o:lock v:ext="edit" aspectratio="f"/>
          </v:rect>
        </w:pict>
      </w:r>
      <w:r>
        <w:rPr>
          <w:sz w:val="32"/>
        </w:rPr>
        <w:pict>
          <v:rect id="KGD_KG_Seal_11" o:spid="_x0000_s2054" o:spt="1" alt="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" style="position:absolute;left:0pt;margin-left:-89.35pt;margin-top:-94.9pt;height:5pt;width:5pt;visibility:hidden;z-index:251661312;mso-width-relative:page;mso-height-relative:page;" fillcolor="#FFFFFF" filled="t" stroked="t" coordsize="21600,21600">
            <v:path/>
            <v:fill on="t" focussize="0,0"/>
            <v:stroke color="#000000"/>
            <v:imagedata o:title=""/>
            <o:lock v:ext="edit" aspectratio="f"/>
          </v:rect>
        </w:pict>
      </w:r>
      <w:r>
        <w:rPr>
          <w:sz w:val="32"/>
        </w:rPr>
        <w:pict>
          <v:rect id="KGD_Gobal1" o:spid="_x0000_s2053" o:spt="1" alt="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" style="position:absolute;left:0pt;margin-left:-89.35pt;margin-top:-94.9pt;height:5pt;width:5pt;visibility:hidden;z-index:251660288;mso-width-relative:page;mso-height-relative:page;" fillcolor="#FFFFFF" filled="t" stroked="t" coordsize="21600,21600">
            <v:path/>
            <v:fill on="t" focussize="0,0"/>
            <v:stroke color="#000000"/>
            <v:imagedata o:title=""/>
            <o:lock v:ext="edit" aspectratio="f"/>
          </v:rect>
        </w:pict>
      </w:r>
      <w:r>
        <w:rPr>
          <w:rFonts w:hint="eastAsia" w:ascii="仿宋_GB2312" w:hAnsi="仿宋_GB2312" w:eastAsia="仿宋_GB2312" w:cs="仿宋_GB2312"/>
          <w:sz w:val="32"/>
          <w:szCs w:val="32"/>
          <w:lang w:eastAsia="zh-CN"/>
        </w:rPr>
        <w:t>（此页无正文）</w:t>
      </w:r>
    </w:p>
    <w:p>
      <w:pPr>
        <w:ind w:firstLine="645"/>
        <w:rPr>
          <w:rFonts w:hint="eastAsia" w:ascii="仿宋_GB2312" w:hAnsi="仿宋_GB2312" w:eastAsia="仿宋_GB2312" w:cs="仿宋_GB2312"/>
          <w:sz w:val="32"/>
          <w:szCs w:val="32"/>
        </w:rPr>
      </w:pPr>
    </w:p>
    <w:p>
      <w:pPr>
        <w:ind w:firstLine="645"/>
        <w:rPr>
          <w:rFonts w:hint="eastAsia" w:ascii="仿宋_GB2312" w:hAnsi="仿宋_GB2312" w:eastAsia="仿宋_GB2312" w:cs="仿宋_GB2312"/>
          <w:sz w:val="32"/>
          <w:szCs w:val="32"/>
        </w:rPr>
      </w:pPr>
    </w:p>
    <w:p>
      <w:pPr>
        <w:ind w:firstLine="645"/>
        <w:rPr>
          <w:rFonts w:hint="eastAsia" w:ascii="仿宋_GB2312" w:hAnsi="仿宋_GB2312" w:eastAsia="仿宋_GB2312" w:cs="仿宋_GB2312"/>
          <w:sz w:val="32"/>
          <w:szCs w:val="32"/>
        </w:rPr>
      </w:pPr>
    </w:p>
    <w:p>
      <w:pPr>
        <w:ind w:firstLine="645"/>
        <w:rPr>
          <w:rFonts w:hint="eastAsia" w:ascii="仿宋_GB2312" w:hAnsi="仿宋_GB2312" w:eastAsia="仿宋_GB2312" w:cs="仿宋_GB2312"/>
          <w:sz w:val="32"/>
          <w:szCs w:val="32"/>
        </w:rPr>
      </w:pPr>
      <w:r>
        <w:rPr>
          <w:sz w:val="32"/>
        </w:rPr>
        <w:pict>
          <v:rect id="KG_Shd_2" o:spid="_x0000_s2052" o:spt="1" style="position:absolute;left:0pt;margin-left:-297.65pt;margin-top:-420.95pt;height:1683.8pt;width:1190.6pt;z-index:251669504;mso-width-relative:page;mso-height-relative:page;" fillcolor="#FFFFFF" filled="t" stroked="t" coordsize="21600,21600">
            <v:path/>
            <v:fill on="t" opacity="0f" focussize="0,0"/>
            <v:stroke color="#FFFFFF" opacity="0f"/>
            <v:imagedata o:title=""/>
            <o:lock v:ext="edit" aspectratio="f"/>
          </v:rect>
        </w:pict>
      </w:r>
      <w:r>
        <w:rPr>
          <w:sz w:val="32"/>
        </w:rPr>
        <w:drawing>
          <wp:anchor distT="0" distB="0" distL="114300" distR="114300" simplePos="0" relativeHeight="251659264" behindDoc="0" locked="1" layoutInCell="1" allowOverlap="1">
            <wp:simplePos x="0" y="0"/>
            <wp:positionH relativeFrom="page">
              <wp:posOffset>3928110</wp:posOffset>
            </wp:positionH>
            <wp:positionV relativeFrom="page">
              <wp:posOffset>2569845</wp:posOffset>
            </wp:positionV>
            <wp:extent cx="1440180" cy="1440180"/>
            <wp:effectExtent l="0" t="0" r="7620" b="7620"/>
            <wp:wrapNone/>
            <wp:docPr id="2" name="KG_5E8E7C50$01$29$0001$N$0002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G_5E8E7C50$01$29$0001$N$000200" descr="Seal"/>
                    <pic:cNvPicPr>
                      <a:picLocks noChangeAspect="1"/>
                    </pic:cNvPicPr>
                  </pic:nvPicPr>
                  <pic:blipFill>
                    <a:blip r:embed="rId6"/>
                    <a:stretch>
                      <a:fillRect/>
                    </a:stretch>
                  </pic:blipFill>
                  <pic:spPr>
                    <a:xfrm>
                      <a:off x="0" y="0"/>
                      <a:ext cx="1440180" cy="1440180"/>
                    </a:xfrm>
                    <a:prstGeom prst="rect">
                      <a:avLst/>
                    </a:prstGeom>
                  </pic:spPr>
                </pic:pic>
              </a:graphicData>
            </a:graphic>
          </wp:anchor>
        </w:drawing>
      </w:r>
    </w:p>
    <w:p>
      <w:pPr>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柳州市发展和改革委员会</w:t>
      </w:r>
    </w:p>
    <w:p>
      <w:pPr>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2020年4月7日</w:t>
      </w:r>
    </w:p>
    <w:p>
      <w:pPr>
        <w:ind w:firstLine="645"/>
        <w:rPr>
          <w:rFonts w:hint="eastAsia" w:ascii="仿宋_GB2312" w:hAnsi="仿宋_GB2312" w:eastAsia="仿宋_GB2312" w:cs="仿宋_GB2312"/>
          <w:sz w:val="32"/>
          <w:szCs w:val="32"/>
        </w:rPr>
      </w:pPr>
    </w:p>
    <w:p>
      <w:pPr>
        <w:ind w:firstLine="645"/>
        <w:rPr>
          <w:rFonts w:hint="eastAsia" w:ascii="仿宋_GB2312" w:hAnsi="仿宋_GB2312" w:eastAsia="仿宋_GB2312" w:cs="仿宋_GB2312"/>
          <w:sz w:val="32"/>
          <w:szCs w:val="32"/>
        </w:rPr>
      </w:pPr>
    </w:p>
    <w:p>
      <w:pPr>
        <w:ind w:firstLine="645"/>
        <w:rPr>
          <w:rFonts w:hint="eastAsia" w:ascii="仿宋_GB2312" w:hAnsi="仿宋_GB2312" w:eastAsia="仿宋_GB2312" w:cs="仿宋_GB2312"/>
          <w:sz w:val="32"/>
          <w:szCs w:val="32"/>
        </w:rPr>
      </w:pPr>
    </w:p>
    <w:p>
      <w:pPr>
        <w:ind w:firstLine="645"/>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spacing w:line="400" w:lineRule="exact"/>
        <w:rPr>
          <w:rFonts w:hint="eastAsia" w:ascii="楷体_GB2312" w:hAnsi="宋体" w:eastAsia="楷体_GB2312" w:cs="宋体"/>
          <w:b/>
          <w:sz w:val="32"/>
          <w:szCs w:val="32"/>
          <w:u w:val="single"/>
        </w:rPr>
      </w:pPr>
    </w:p>
    <w:p>
      <w:pPr>
        <w:spacing w:line="400" w:lineRule="exact"/>
        <w:rPr>
          <w:rFonts w:hint="eastAsia" w:ascii="楷体_GB2312" w:hAnsi="宋体" w:eastAsia="楷体_GB2312" w:cs="宋体"/>
          <w:b/>
          <w:sz w:val="32"/>
          <w:szCs w:val="32"/>
          <w:u w:val="single"/>
        </w:rPr>
      </w:pPr>
    </w:p>
    <w:p>
      <w:pPr>
        <w:spacing w:line="400" w:lineRule="exact"/>
        <w:rPr>
          <w:rFonts w:hint="eastAsia" w:ascii="楷体_GB2312" w:hAnsi="宋体" w:eastAsia="楷体_GB2312" w:cs="宋体"/>
          <w:b/>
          <w:sz w:val="32"/>
          <w:szCs w:val="32"/>
          <w:u w:val="single"/>
        </w:rPr>
      </w:pPr>
    </w:p>
    <w:p>
      <w:pPr>
        <w:spacing w:line="400" w:lineRule="exact"/>
        <w:rPr>
          <w:rFonts w:hint="eastAsia" w:ascii="楷体_GB2312" w:hAnsi="宋体" w:eastAsia="楷体_GB2312" w:cs="宋体"/>
          <w:b/>
          <w:sz w:val="32"/>
          <w:szCs w:val="32"/>
          <w:u w:val="single"/>
        </w:rPr>
      </w:pPr>
    </w:p>
    <w:p>
      <w:pPr>
        <w:spacing w:line="400" w:lineRule="exact"/>
        <w:rPr>
          <w:rFonts w:hint="eastAsia" w:ascii="楷体_GB2312" w:hAnsi="宋体" w:eastAsia="楷体_GB2312" w:cs="宋体"/>
          <w:b/>
          <w:sz w:val="32"/>
          <w:szCs w:val="32"/>
          <w:u w:val="single"/>
        </w:rPr>
      </w:pPr>
    </w:p>
    <w:p>
      <w:pPr>
        <w:spacing w:line="400" w:lineRule="exact"/>
        <w:rPr>
          <w:rFonts w:hint="eastAsia" w:ascii="楷体_GB2312" w:hAnsi="宋体" w:eastAsia="楷体_GB2312" w:cs="宋体"/>
          <w:b/>
          <w:sz w:val="32"/>
          <w:szCs w:val="32"/>
          <w:u w:val="single"/>
        </w:rPr>
      </w:pPr>
    </w:p>
    <w:p>
      <w:pPr>
        <w:spacing w:line="400" w:lineRule="exact"/>
        <w:rPr>
          <w:rFonts w:hint="eastAsia" w:ascii="楷体_GB2312" w:hAnsi="宋体" w:eastAsia="楷体_GB2312" w:cs="宋体"/>
          <w:b/>
          <w:sz w:val="32"/>
          <w:szCs w:val="32"/>
          <w:u w:val="single"/>
        </w:rPr>
      </w:pPr>
    </w:p>
    <w:p>
      <w:pPr>
        <w:spacing w:line="400" w:lineRule="exact"/>
        <w:rPr>
          <w:rFonts w:hint="eastAsia" w:ascii="楷体_GB2312" w:hAnsi="宋体" w:eastAsia="楷体_GB2312" w:cs="宋体"/>
          <w:b/>
          <w:sz w:val="32"/>
          <w:szCs w:val="32"/>
          <w:u w:val="single"/>
        </w:rPr>
      </w:pPr>
      <w:r>
        <w:rPr>
          <w:rFonts w:hint="eastAsia" w:ascii="楷体_GB2312" w:hAnsi="宋体" w:eastAsia="楷体_GB2312" w:cs="宋体"/>
          <w:b/>
          <w:sz w:val="32"/>
          <w:szCs w:val="32"/>
          <w:u w:val="single"/>
        </w:rPr>
        <w:t xml:space="preserve"> 政府信息公开选项：</w:t>
      </w:r>
      <w:r>
        <w:rPr>
          <w:rFonts w:hint="eastAsia" w:ascii="楷体_GB2312" w:hAnsi="宋体" w:eastAsia="楷体_GB2312" w:cs="宋体"/>
          <w:b/>
          <w:sz w:val="32"/>
          <w:szCs w:val="32"/>
          <w:u w:val="single"/>
          <w:lang w:eastAsia="zh-CN"/>
        </w:rPr>
        <w:t>主动</w:t>
      </w:r>
      <w:r>
        <w:rPr>
          <w:rFonts w:hint="eastAsia" w:ascii="楷体_GB2312" w:hAnsi="宋体" w:eastAsia="楷体_GB2312" w:cs="宋体"/>
          <w:b/>
          <w:sz w:val="32"/>
          <w:szCs w:val="32"/>
          <w:u w:val="single"/>
        </w:rPr>
        <w:t xml:space="preserve">公开                    </w:t>
      </w:r>
      <w:r>
        <w:rPr>
          <w:rFonts w:hint="eastAsia" w:ascii="楷体_GB2312" w:hAnsi="宋体" w:eastAsia="楷体_GB2312" w:cs="宋体"/>
          <w:b/>
          <w:sz w:val="32"/>
          <w:szCs w:val="32"/>
          <w:u w:val="single"/>
          <w:lang w:eastAsia="zh-CN"/>
        </w:rPr>
        <w:t>　　　</w:t>
      </w:r>
      <w:r>
        <w:rPr>
          <w:rFonts w:hint="eastAsia" w:ascii="楷体_GB2312" w:hAnsi="宋体" w:eastAsia="楷体_GB2312" w:cs="宋体"/>
          <w:b/>
          <w:sz w:val="32"/>
          <w:szCs w:val="32"/>
          <w:u w:val="single"/>
          <w:lang w:val="en-US" w:eastAsia="zh-CN"/>
        </w:rPr>
        <w:t xml:space="preserve">  </w:t>
      </w:r>
      <w:r>
        <w:rPr>
          <w:rFonts w:hint="eastAsia" w:ascii="楷体_GB2312" w:hAnsi="宋体" w:eastAsia="楷体_GB2312" w:cs="宋体"/>
          <w:b/>
          <w:sz w:val="32"/>
          <w:szCs w:val="32"/>
          <w:u w:val="single"/>
        </w:rPr>
        <w:t xml:space="preserve"> </w:t>
      </w:r>
    </w:p>
    <w:p>
      <w:pPr>
        <w:spacing w:line="400" w:lineRule="exact"/>
        <w:rPr>
          <w:rFonts w:hint="eastAsia" w:ascii="仿宋_GB2312" w:hAnsi="仿宋_GB2312" w:eastAsia="仿宋_GB2312" w:cs="仿宋_GB2312"/>
          <w:sz w:val="32"/>
          <w:szCs w:val="32"/>
        </w:rPr>
      </w:pPr>
      <w:r>
        <w:rPr>
          <w:sz w:val="28"/>
        </w:rPr>
        <w:pict>
          <v:rect id="KG_Shd_1" o:spid="_x0000_s2050" o:spt="1" style="position:absolute;left:0pt;margin-left:-297.65pt;margin-top:-420.95pt;height:1683.8pt;width:1190.6pt;z-index:251670528;mso-width-relative:page;mso-height-relative:page;" fillcolor="#FFFFFF" filled="t" stroked="t" coordsize="21600,21600">
            <v:path/>
            <v:fill on="t" color2="#FFFFFF" opacity="0f" focussize="0,0"/>
            <v:stroke color="#FFFFFF" opacity="0f" joinstyle="miter"/>
            <v:imagedata o:title=""/>
            <o:lock v:ext="edit" aspectratio="f"/>
          </v:rect>
        </w:pict>
      </w:r>
      <w:r>
        <w:rPr>
          <w:rFonts w:hint="eastAsia" w:ascii="仿宋_GB2312" w:hAnsi="宋体" w:eastAsia="仿宋_GB2312" w:cs="宋体"/>
          <w:sz w:val="28"/>
          <w:szCs w:val="28"/>
          <w:u w:val="single"/>
        </w:rPr>
        <w:t xml:space="preserve"> 柳州市发展和改革委员会     </w:t>
      </w:r>
      <w:r>
        <w:rPr>
          <w:rFonts w:hint="eastAsia" w:ascii="仿宋_GB2312" w:hAnsi="宋体" w:eastAsia="仿宋_GB2312" w:cs="宋体"/>
          <w:sz w:val="28"/>
          <w:szCs w:val="28"/>
          <w:u w:val="single"/>
          <w:lang w:val="en-US" w:eastAsia="zh-CN"/>
        </w:rPr>
        <w:t xml:space="preserve">     </w:t>
      </w:r>
      <w:r>
        <w:rPr>
          <w:rFonts w:hint="eastAsia" w:ascii="仿宋_GB2312" w:hAnsi="宋体" w:eastAsia="仿宋_GB2312" w:cs="宋体"/>
          <w:sz w:val="28"/>
          <w:szCs w:val="28"/>
          <w:u w:val="single"/>
        </w:rPr>
        <w:t xml:space="preserve"> </w:t>
      </w:r>
      <w:r>
        <w:rPr>
          <w:rFonts w:hint="eastAsia" w:ascii="仿宋_GB2312" w:hAnsi="宋体" w:eastAsia="仿宋_GB2312" w:cs="宋体"/>
          <w:sz w:val="28"/>
          <w:szCs w:val="28"/>
          <w:u w:val="single"/>
          <w:lang w:val="en-US" w:eastAsia="zh-CN"/>
        </w:rPr>
        <w:t xml:space="preserve">   　　 </w:t>
      </w:r>
      <w:r>
        <w:rPr>
          <w:rFonts w:hint="eastAsia" w:ascii="仿宋_GB2312" w:hAnsi="宋体" w:eastAsia="仿宋_GB2312" w:cs="宋体"/>
          <w:sz w:val="28"/>
          <w:szCs w:val="28"/>
          <w:u w:val="single"/>
        </w:rPr>
        <w:t xml:space="preserve"> 20</w:t>
      </w:r>
      <w:r>
        <w:rPr>
          <w:rFonts w:hint="eastAsia" w:ascii="仿宋_GB2312" w:hAnsi="宋体" w:eastAsia="仿宋_GB2312" w:cs="宋体"/>
          <w:sz w:val="28"/>
          <w:szCs w:val="28"/>
          <w:u w:val="single"/>
          <w:lang w:val="en-US" w:eastAsia="zh-CN"/>
        </w:rPr>
        <w:t>20</w:t>
      </w:r>
      <w:r>
        <w:rPr>
          <w:rFonts w:hint="eastAsia" w:ascii="仿宋_GB2312" w:hAnsi="宋体" w:eastAsia="仿宋_GB2312" w:cs="宋体"/>
          <w:sz w:val="28"/>
          <w:szCs w:val="28"/>
          <w:u w:val="single"/>
        </w:rPr>
        <w:t>年</w:t>
      </w:r>
      <w:r>
        <w:rPr>
          <w:rFonts w:hint="eastAsia" w:ascii="仿宋_GB2312" w:hAnsi="宋体" w:eastAsia="仿宋_GB2312" w:cs="宋体"/>
          <w:sz w:val="28"/>
          <w:szCs w:val="28"/>
          <w:u w:val="single"/>
          <w:lang w:val="en-US" w:eastAsia="zh-CN"/>
        </w:rPr>
        <w:t>4</w:t>
      </w:r>
      <w:r>
        <w:rPr>
          <w:rFonts w:hint="eastAsia" w:ascii="仿宋_GB2312" w:hAnsi="宋体" w:eastAsia="仿宋_GB2312" w:cs="宋体"/>
          <w:sz w:val="28"/>
          <w:szCs w:val="28"/>
          <w:u w:val="single"/>
        </w:rPr>
        <w:t>月</w:t>
      </w:r>
      <w:r>
        <w:rPr>
          <w:rFonts w:hint="eastAsia" w:ascii="仿宋_GB2312" w:hAnsi="宋体" w:eastAsia="仿宋_GB2312" w:cs="宋体"/>
          <w:sz w:val="28"/>
          <w:szCs w:val="28"/>
          <w:u w:val="single"/>
          <w:lang w:val="en-US" w:eastAsia="zh-CN"/>
        </w:rPr>
        <w:t>7</w:t>
      </w:r>
      <w:r>
        <w:rPr>
          <w:rFonts w:hint="eastAsia" w:ascii="仿宋_GB2312" w:hAnsi="宋体" w:eastAsia="仿宋_GB2312" w:cs="宋体"/>
          <w:sz w:val="28"/>
          <w:szCs w:val="28"/>
          <w:u w:val="single"/>
        </w:rPr>
        <w:t xml:space="preserve">日印发          </w:t>
      </w:r>
      <w:r>
        <w:rPr>
          <w:rFonts w:hint="eastAsia" w:ascii="仿宋_GB2312" w:hAnsi="华文中宋" w:eastAsia="仿宋_GB2312" w:cs="仿宋_GB2312"/>
          <w:sz w:val="28"/>
          <w:szCs w:val="28"/>
        </w:rPr>
        <w:t xml:space="preserve">    </w:t>
      </w:r>
    </w:p>
    <w:sectPr>
      <w:footerReference r:id="rId3" w:type="default"/>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7"/>
        <w:rFonts w:cs="Times New Roman"/>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4"/>
      <w:ind w:right="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documentProtection w:edit="forms" w:enforcement="1" w:cryptProviderType="rsaFull" w:cryptAlgorithmClass="hash" w:cryptAlgorithmType="typeAny" w:cryptAlgorithmSid="4" w:cryptSpinCount="0" w:hash="+Y0430IThDM6kQt5dj2tC6ZrITg=" w:salt="CSQq1LDYFtLjlaYcvvdqjg=="/>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DocumentID" w:val="{ACE20DC5-627D-4AA0-855E-7859B77E3CB1}"/>
    <w:docVar w:name="DocumentName" w:val="柳发改收费〔2020〕5号柳州市发展改革委关于继续执行柳州市新能源汽车有关收费政策的通知（价格调控和收费管理科）"/>
  </w:docVars>
  <w:rsids>
    <w:rsidRoot w:val="00C00EDE"/>
    <w:rsid w:val="00010D58"/>
    <w:rsid w:val="000145B0"/>
    <w:rsid w:val="00040F6A"/>
    <w:rsid w:val="000539B0"/>
    <w:rsid w:val="00067ED5"/>
    <w:rsid w:val="000706AE"/>
    <w:rsid w:val="000769A4"/>
    <w:rsid w:val="000770A8"/>
    <w:rsid w:val="00093042"/>
    <w:rsid w:val="000B60B4"/>
    <w:rsid w:val="000C39E8"/>
    <w:rsid w:val="000E3AAF"/>
    <w:rsid w:val="000E3B2C"/>
    <w:rsid w:val="000E4054"/>
    <w:rsid w:val="000F7E86"/>
    <w:rsid w:val="001166C9"/>
    <w:rsid w:val="00133E2E"/>
    <w:rsid w:val="0013426F"/>
    <w:rsid w:val="00165320"/>
    <w:rsid w:val="00172261"/>
    <w:rsid w:val="00172FA6"/>
    <w:rsid w:val="00174D9D"/>
    <w:rsid w:val="001777E2"/>
    <w:rsid w:val="001C0B1A"/>
    <w:rsid w:val="001C5313"/>
    <w:rsid w:val="001E25A5"/>
    <w:rsid w:val="001E4977"/>
    <w:rsid w:val="001E6B28"/>
    <w:rsid w:val="001F0592"/>
    <w:rsid w:val="00206E40"/>
    <w:rsid w:val="002144FD"/>
    <w:rsid w:val="00233833"/>
    <w:rsid w:val="002363E1"/>
    <w:rsid w:val="002A159B"/>
    <w:rsid w:val="002A3EE6"/>
    <w:rsid w:val="002A7EFD"/>
    <w:rsid w:val="002B354D"/>
    <w:rsid w:val="002E0561"/>
    <w:rsid w:val="002E0E0C"/>
    <w:rsid w:val="003059A9"/>
    <w:rsid w:val="00306954"/>
    <w:rsid w:val="00312C80"/>
    <w:rsid w:val="00330FD2"/>
    <w:rsid w:val="0033322B"/>
    <w:rsid w:val="00334B45"/>
    <w:rsid w:val="0034223E"/>
    <w:rsid w:val="00346E7B"/>
    <w:rsid w:val="00371F17"/>
    <w:rsid w:val="00374249"/>
    <w:rsid w:val="003835E0"/>
    <w:rsid w:val="0038417E"/>
    <w:rsid w:val="003D0B59"/>
    <w:rsid w:val="003F0DDA"/>
    <w:rsid w:val="00413374"/>
    <w:rsid w:val="0041595B"/>
    <w:rsid w:val="00422F3B"/>
    <w:rsid w:val="00451058"/>
    <w:rsid w:val="00477A5D"/>
    <w:rsid w:val="00481FA9"/>
    <w:rsid w:val="004860B3"/>
    <w:rsid w:val="004949EE"/>
    <w:rsid w:val="004B0A27"/>
    <w:rsid w:val="004B2F6A"/>
    <w:rsid w:val="004B6DB2"/>
    <w:rsid w:val="004D2F8A"/>
    <w:rsid w:val="004E4221"/>
    <w:rsid w:val="00502406"/>
    <w:rsid w:val="005639DD"/>
    <w:rsid w:val="00592146"/>
    <w:rsid w:val="005B38E1"/>
    <w:rsid w:val="005C314B"/>
    <w:rsid w:val="005C7FC3"/>
    <w:rsid w:val="005D00F6"/>
    <w:rsid w:val="005D0A1B"/>
    <w:rsid w:val="005D4FDB"/>
    <w:rsid w:val="005E2D4E"/>
    <w:rsid w:val="00617D60"/>
    <w:rsid w:val="00635AD0"/>
    <w:rsid w:val="0064278D"/>
    <w:rsid w:val="00643933"/>
    <w:rsid w:val="00651053"/>
    <w:rsid w:val="00652DA4"/>
    <w:rsid w:val="00685D0D"/>
    <w:rsid w:val="006901F5"/>
    <w:rsid w:val="006A0460"/>
    <w:rsid w:val="006C6154"/>
    <w:rsid w:val="006D5979"/>
    <w:rsid w:val="006D5C24"/>
    <w:rsid w:val="006E2540"/>
    <w:rsid w:val="006F3CE3"/>
    <w:rsid w:val="00702688"/>
    <w:rsid w:val="007029ED"/>
    <w:rsid w:val="007035D5"/>
    <w:rsid w:val="007101EB"/>
    <w:rsid w:val="0071176C"/>
    <w:rsid w:val="00720CDC"/>
    <w:rsid w:val="007269C0"/>
    <w:rsid w:val="007335AE"/>
    <w:rsid w:val="007726A0"/>
    <w:rsid w:val="007B62AD"/>
    <w:rsid w:val="007C7412"/>
    <w:rsid w:val="007D0E22"/>
    <w:rsid w:val="007E3D3E"/>
    <w:rsid w:val="007F1DA7"/>
    <w:rsid w:val="008034CF"/>
    <w:rsid w:val="00812E1F"/>
    <w:rsid w:val="008166DC"/>
    <w:rsid w:val="00821515"/>
    <w:rsid w:val="00822170"/>
    <w:rsid w:val="0083048A"/>
    <w:rsid w:val="00841753"/>
    <w:rsid w:val="00861A05"/>
    <w:rsid w:val="00886529"/>
    <w:rsid w:val="008C4D79"/>
    <w:rsid w:val="008D3FAE"/>
    <w:rsid w:val="008E7247"/>
    <w:rsid w:val="00902274"/>
    <w:rsid w:val="00906BF1"/>
    <w:rsid w:val="0094304A"/>
    <w:rsid w:val="00964601"/>
    <w:rsid w:val="00972F7E"/>
    <w:rsid w:val="00981E9B"/>
    <w:rsid w:val="00983402"/>
    <w:rsid w:val="009A702E"/>
    <w:rsid w:val="009A77FD"/>
    <w:rsid w:val="009B2D05"/>
    <w:rsid w:val="009B704C"/>
    <w:rsid w:val="009C52FA"/>
    <w:rsid w:val="009D0AE1"/>
    <w:rsid w:val="009D106D"/>
    <w:rsid w:val="009E4DAF"/>
    <w:rsid w:val="009E6E99"/>
    <w:rsid w:val="009E756A"/>
    <w:rsid w:val="00A0220B"/>
    <w:rsid w:val="00A10076"/>
    <w:rsid w:val="00A15F32"/>
    <w:rsid w:val="00A27E09"/>
    <w:rsid w:val="00A52364"/>
    <w:rsid w:val="00A93B6C"/>
    <w:rsid w:val="00AA0E19"/>
    <w:rsid w:val="00AA2828"/>
    <w:rsid w:val="00AB117E"/>
    <w:rsid w:val="00AB3C3E"/>
    <w:rsid w:val="00AB6E12"/>
    <w:rsid w:val="00AC325E"/>
    <w:rsid w:val="00B04081"/>
    <w:rsid w:val="00B041EE"/>
    <w:rsid w:val="00B05551"/>
    <w:rsid w:val="00B1449C"/>
    <w:rsid w:val="00B26B72"/>
    <w:rsid w:val="00B32C50"/>
    <w:rsid w:val="00B37CC8"/>
    <w:rsid w:val="00B4466D"/>
    <w:rsid w:val="00B53A8F"/>
    <w:rsid w:val="00B92734"/>
    <w:rsid w:val="00BB3367"/>
    <w:rsid w:val="00BC0298"/>
    <w:rsid w:val="00BD0167"/>
    <w:rsid w:val="00BE612D"/>
    <w:rsid w:val="00BF70EE"/>
    <w:rsid w:val="00C00EDE"/>
    <w:rsid w:val="00C65CD5"/>
    <w:rsid w:val="00C70AE6"/>
    <w:rsid w:val="00C72671"/>
    <w:rsid w:val="00C7583F"/>
    <w:rsid w:val="00C97E57"/>
    <w:rsid w:val="00CC7798"/>
    <w:rsid w:val="00CF7D72"/>
    <w:rsid w:val="00D1722E"/>
    <w:rsid w:val="00D25789"/>
    <w:rsid w:val="00D50806"/>
    <w:rsid w:val="00D553DA"/>
    <w:rsid w:val="00D70530"/>
    <w:rsid w:val="00D91632"/>
    <w:rsid w:val="00D91DAE"/>
    <w:rsid w:val="00D93351"/>
    <w:rsid w:val="00DC0069"/>
    <w:rsid w:val="00DC1DB2"/>
    <w:rsid w:val="00DF086F"/>
    <w:rsid w:val="00DF2245"/>
    <w:rsid w:val="00DF283E"/>
    <w:rsid w:val="00DF78C7"/>
    <w:rsid w:val="00E13456"/>
    <w:rsid w:val="00E177B4"/>
    <w:rsid w:val="00E27897"/>
    <w:rsid w:val="00E32BF5"/>
    <w:rsid w:val="00E343C2"/>
    <w:rsid w:val="00E37AAE"/>
    <w:rsid w:val="00E46CC6"/>
    <w:rsid w:val="00E72E5D"/>
    <w:rsid w:val="00EA1385"/>
    <w:rsid w:val="00EB608E"/>
    <w:rsid w:val="00ED4855"/>
    <w:rsid w:val="00EE027D"/>
    <w:rsid w:val="00F01DBD"/>
    <w:rsid w:val="00F13EFD"/>
    <w:rsid w:val="00F240E2"/>
    <w:rsid w:val="00F46A47"/>
    <w:rsid w:val="00F50986"/>
    <w:rsid w:val="00F64BF9"/>
    <w:rsid w:val="00FA618C"/>
    <w:rsid w:val="00FB32D4"/>
    <w:rsid w:val="00FB5DE4"/>
    <w:rsid w:val="1C946BB8"/>
    <w:rsid w:val="6644357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unhideWhenUsed/>
    <w:qFormat/>
    <w:locked/>
    <w:uiPriority w:val="9"/>
    <w:pPr>
      <w:spacing w:before="100" w:beforeAutospacing="1" w:after="100" w:afterAutospacing="1"/>
      <w:jc w:val="left"/>
      <w:outlineLvl w:val="2"/>
    </w:pPr>
    <w:rPr>
      <w:rFonts w:hint="eastAsia" w:ascii="宋体" w:hAnsi="宋体"/>
      <w:b/>
      <w:kern w:val="0"/>
      <w:sz w:val="27"/>
      <w:szCs w:val="27"/>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11"/>
    <w:semiHidden/>
    <w:qFormat/>
    <w:uiPriority w:val="99"/>
    <w:pPr>
      <w:ind w:left="100" w:leftChars="2500"/>
    </w:pPr>
  </w:style>
  <w:style w:type="paragraph" w:styleId="4">
    <w:name w:val="footer"/>
    <w:basedOn w:val="1"/>
    <w:link w:val="10"/>
    <w:semiHidden/>
    <w:qFormat/>
    <w:uiPriority w:val="99"/>
    <w:pPr>
      <w:tabs>
        <w:tab w:val="center" w:pos="4153"/>
        <w:tab w:val="right" w:pos="8306"/>
      </w:tabs>
      <w:snapToGrid w:val="0"/>
      <w:jc w:val="left"/>
    </w:pPr>
    <w:rPr>
      <w:sz w:val="18"/>
      <w:szCs w:val="18"/>
    </w:rPr>
  </w:style>
  <w:style w:type="paragraph" w:styleId="5">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style>
  <w:style w:type="character" w:customStyle="1" w:styleId="9">
    <w:name w:val="页眉 Char"/>
    <w:basedOn w:val="6"/>
    <w:link w:val="5"/>
    <w:semiHidden/>
    <w:qFormat/>
    <w:locked/>
    <w:uiPriority w:val="99"/>
    <w:rPr>
      <w:sz w:val="18"/>
      <w:szCs w:val="18"/>
    </w:rPr>
  </w:style>
  <w:style w:type="character" w:customStyle="1" w:styleId="10">
    <w:name w:val="页脚 Char"/>
    <w:basedOn w:val="6"/>
    <w:link w:val="4"/>
    <w:semiHidden/>
    <w:qFormat/>
    <w:locked/>
    <w:uiPriority w:val="99"/>
    <w:rPr>
      <w:sz w:val="18"/>
      <w:szCs w:val="18"/>
    </w:rPr>
  </w:style>
  <w:style w:type="character" w:customStyle="1" w:styleId="11">
    <w:name w:val="日期 Char"/>
    <w:basedOn w:val="6"/>
    <w:link w:val="3"/>
    <w:semiHidden/>
    <w:qFormat/>
    <w:locked/>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1"/>
    <customShpInfo spid="_x0000_s2060"/>
    <customShpInfo spid="_x0000_s2059"/>
    <customShpInfo spid="_x0000_s2058"/>
    <customShpInfo spid="_x0000_s2057"/>
    <customShpInfo spid="_x0000_s2056"/>
    <customShpInfo spid="_x0000_s2055"/>
    <customShpInfo spid="_x0000_s2054"/>
    <customShpInfo spid="_x0000_s2053"/>
    <customShpInfo spid="_x0000_s2052"/>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69</Words>
  <Characters>397</Characters>
  <Lines>3</Lines>
  <Paragraphs>1</Paragraphs>
  <TotalTime>0</TotalTime>
  <ScaleCrop>false</ScaleCrop>
  <LinksUpToDate>false</LinksUpToDate>
  <CharactersWithSpaces>465</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2020-04-07T03:49:00Z</dcterms:created>
  <dc:creator>PC</dc:creator>
  <cp:lastModifiedBy>lenovo</cp:lastModifiedBy>
  <dcterms:modified xsi:type="dcterms:W3CDTF">2020-04-09T01:37:22Z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